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6F" w:rsidRDefault="00EC0E6F" w:rsidP="00EC0E6F">
      <w:pPr>
        <w:widowControl/>
        <w:spacing w:line="321" w:lineRule="atLeast"/>
        <w:jc w:val="left"/>
        <w:rPr>
          <w:rFonts w:ascii="楷体_GB2312" w:eastAsia="楷体_GB2312" w:hAnsi="宋体" w:cs="宋体"/>
          <w:b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楷体_GB2312" w:eastAsia="楷体_GB2312" w:hAnsi="宋体" w:cs="宋体"/>
          <w:b/>
          <w:kern w:val="0"/>
          <w:sz w:val="24"/>
          <w:szCs w:val="24"/>
        </w:rPr>
        <w:t>6</w:t>
      </w:r>
      <w:r>
        <w:rPr>
          <w:rFonts w:ascii="楷体_GB2312" w:eastAsia="楷体_GB2312" w:hAnsi="宋体" w:cs="宋体" w:hint="eastAsia"/>
          <w:b/>
          <w:kern w:val="0"/>
          <w:sz w:val="24"/>
          <w:szCs w:val="24"/>
        </w:rPr>
        <w:t>：</w:t>
      </w:r>
    </w:p>
    <w:p w:rsidR="00EC0E6F" w:rsidRDefault="00EC0E6F" w:rsidP="00EC0E6F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DB3786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>—201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 w:rsidRPr="00DB3786">
        <w:rPr>
          <w:rFonts w:ascii="华文中宋" w:eastAsia="华文中宋" w:hAnsi="华文中宋" w:hint="eastAsia"/>
          <w:b/>
          <w:sz w:val="36"/>
          <w:szCs w:val="36"/>
        </w:rPr>
        <w:t>年度中国广播影视大奖广播电视节目奖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广播电视栏目每月第2周播出作品目录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36"/>
        <w:gridCol w:w="2367"/>
      </w:tblGrid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月份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标题</w:t>
            </w: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刊载日期</w:t>
            </w: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1月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2月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3月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4月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5月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6月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7月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8月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9月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10月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11月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EC0E6F" w:rsidRPr="00D1147C" w:rsidTr="00366DA1">
        <w:trPr>
          <w:trHeight w:val="851"/>
        </w:trPr>
        <w:tc>
          <w:tcPr>
            <w:tcW w:w="11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12月</w:t>
            </w:r>
          </w:p>
        </w:tc>
        <w:tc>
          <w:tcPr>
            <w:tcW w:w="5953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EC0E6F" w:rsidRPr="00D1147C" w:rsidRDefault="00EC0E6F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EC0E6F" w:rsidRPr="00F03B73" w:rsidRDefault="00EC0E6F" w:rsidP="00EC0E6F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r w:rsidRPr="00F03B73">
        <w:rPr>
          <w:rFonts w:ascii="楷体" w:eastAsia="楷体" w:hAnsi="楷体" w:hint="eastAsia"/>
          <w:sz w:val="28"/>
          <w:szCs w:val="28"/>
        </w:rPr>
        <w:t>注：填写同年度连续12个月每月第2周播出的作品标题，日播栏目填写每月第2周任一天播出的作品标题。</w:t>
      </w:r>
    </w:p>
    <w:p w:rsidR="0006450A" w:rsidRPr="00EC0E6F" w:rsidRDefault="0006450A"/>
    <w:sectPr w:rsidR="0006450A" w:rsidRPr="00EC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D8" w:rsidRDefault="00135ED8" w:rsidP="00EC0E6F">
      <w:r>
        <w:separator/>
      </w:r>
    </w:p>
  </w:endnote>
  <w:endnote w:type="continuationSeparator" w:id="0">
    <w:p w:rsidR="00135ED8" w:rsidRDefault="00135ED8" w:rsidP="00EC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D8" w:rsidRDefault="00135ED8" w:rsidP="00EC0E6F">
      <w:r>
        <w:separator/>
      </w:r>
    </w:p>
  </w:footnote>
  <w:footnote w:type="continuationSeparator" w:id="0">
    <w:p w:rsidR="00135ED8" w:rsidRDefault="00135ED8" w:rsidP="00EC0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D"/>
    <w:rsid w:val="0006450A"/>
    <w:rsid w:val="00135ED8"/>
    <w:rsid w:val="00C6775D"/>
    <w:rsid w:val="00EC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2C464"/>
  <w15:chartTrackingRefBased/>
  <w15:docId w15:val="{EEFF087B-FA86-4861-9BC9-9F796273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C0E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E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E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E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2017-02-23T06:08:00Z</dcterms:created>
  <dcterms:modified xsi:type="dcterms:W3CDTF">2017-02-23T06:08:00Z</dcterms:modified>
</cp:coreProperties>
</file>